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6F23" w14:textId="62436684" w:rsidR="00C73C69" w:rsidRPr="00DD543E" w:rsidRDefault="00B547E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Indtægt/u</w:t>
      </w:r>
      <w:r w:rsidR="00C73C69" w:rsidRPr="00DD543E">
        <w:rPr>
          <w:b/>
          <w:sz w:val="36"/>
          <w:szCs w:val="36"/>
        </w:rPr>
        <w:t xml:space="preserve">dgifter/opsparing </w:t>
      </w:r>
      <w:r w:rsidR="00A81DB6">
        <w:rPr>
          <w:b/>
          <w:sz w:val="36"/>
          <w:szCs w:val="36"/>
        </w:rPr>
        <w:t>pr. år</w:t>
      </w:r>
    </w:p>
    <w:p w14:paraId="326169C2" w14:textId="77777777" w:rsidR="00C73C69" w:rsidRPr="00DD543E" w:rsidRDefault="00C73C69">
      <w:pPr>
        <w:rPr>
          <w:b/>
          <w:sz w:val="36"/>
          <w:szCs w:val="36"/>
        </w:rPr>
      </w:pPr>
      <w:r w:rsidRPr="00DD543E">
        <w:rPr>
          <w:b/>
          <w:sz w:val="36"/>
          <w:szCs w:val="36"/>
        </w:rPr>
        <w:t>på skærme/standere/abonnementer</w:t>
      </w:r>
    </w:p>
    <w:p w14:paraId="5E22FB5C" w14:textId="77777777" w:rsidR="00C73C69" w:rsidRDefault="00C73C69"/>
    <w:p w14:paraId="7F11E7FD" w14:textId="77777777" w:rsidR="00DD543E" w:rsidRDefault="00DD543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1005"/>
        <w:gridCol w:w="2243"/>
      </w:tblGrid>
      <w:tr w:rsidR="00B547E8" w14:paraId="75ED05F0" w14:textId="77777777" w:rsidTr="00B547E8">
        <w:tc>
          <w:tcPr>
            <w:tcW w:w="6374" w:type="dxa"/>
          </w:tcPr>
          <w:p w14:paraId="6CFDC081" w14:textId="77777777" w:rsidR="00B547E8" w:rsidRPr="00DD543E" w:rsidRDefault="00B547E8" w:rsidP="006F63FC">
            <w:pPr>
              <w:rPr>
                <w:b/>
              </w:rPr>
            </w:pPr>
            <w:r w:rsidRPr="00DD543E">
              <w:rPr>
                <w:b/>
              </w:rPr>
              <w:t>Indtægt</w:t>
            </w:r>
          </w:p>
          <w:p w14:paraId="5DCF0EC5" w14:textId="77777777" w:rsidR="00B547E8" w:rsidRDefault="00B547E8"/>
        </w:tc>
        <w:tc>
          <w:tcPr>
            <w:tcW w:w="1005" w:type="dxa"/>
          </w:tcPr>
          <w:p w14:paraId="6B7689C9" w14:textId="77777777" w:rsidR="00B547E8" w:rsidRDefault="00B547E8"/>
        </w:tc>
        <w:tc>
          <w:tcPr>
            <w:tcW w:w="2243" w:type="dxa"/>
          </w:tcPr>
          <w:p w14:paraId="3D90C547" w14:textId="77777777" w:rsidR="00B547E8" w:rsidRPr="00D72136" w:rsidRDefault="00D72136" w:rsidP="00D72136">
            <w:pPr>
              <w:jc w:val="right"/>
              <w:rPr>
                <w:b/>
              </w:rPr>
            </w:pPr>
            <w:proofErr w:type="spellStart"/>
            <w:r w:rsidRPr="00D72136">
              <w:rPr>
                <w:b/>
              </w:rPr>
              <w:t>Kr</w:t>
            </w:r>
            <w:proofErr w:type="spellEnd"/>
          </w:p>
        </w:tc>
      </w:tr>
      <w:tr w:rsidR="00B547E8" w14:paraId="6CEFC83D" w14:textId="77777777" w:rsidTr="00B547E8">
        <w:tc>
          <w:tcPr>
            <w:tcW w:w="6374" w:type="dxa"/>
          </w:tcPr>
          <w:p w14:paraId="2109BD87" w14:textId="77777777" w:rsidR="00B547E8" w:rsidRDefault="00B547E8">
            <w:r>
              <w:t>Mediekontingent (se tilmeldingslisten) pr. år</w:t>
            </w:r>
          </w:p>
        </w:tc>
        <w:tc>
          <w:tcPr>
            <w:tcW w:w="1005" w:type="dxa"/>
          </w:tcPr>
          <w:p w14:paraId="0DB8A8E8" w14:textId="77777777" w:rsidR="00B547E8" w:rsidRDefault="00B547E8" w:rsidP="006F63FC">
            <w:pPr>
              <w:jc w:val="right"/>
            </w:pPr>
          </w:p>
        </w:tc>
        <w:tc>
          <w:tcPr>
            <w:tcW w:w="2243" w:type="dxa"/>
          </w:tcPr>
          <w:p w14:paraId="00347CFD" w14:textId="77777777" w:rsidR="00B547E8" w:rsidRDefault="00B547E8" w:rsidP="006F63FC">
            <w:pPr>
              <w:jc w:val="right"/>
            </w:pPr>
            <w:r>
              <w:t>14.200</w:t>
            </w:r>
          </w:p>
          <w:p w14:paraId="78ABABEE" w14:textId="77777777" w:rsidR="00B547E8" w:rsidRDefault="00B547E8" w:rsidP="006F63FC">
            <w:pPr>
              <w:jc w:val="right"/>
            </w:pPr>
          </w:p>
        </w:tc>
      </w:tr>
      <w:tr w:rsidR="00B547E8" w14:paraId="27556AD5" w14:textId="77777777" w:rsidTr="00B547E8">
        <w:tc>
          <w:tcPr>
            <w:tcW w:w="6374" w:type="dxa"/>
          </w:tcPr>
          <w:p w14:paraId="45E1C146" w14:textId="77777777" w:rsidR="00B547E8" w:rsidRPr="00DD543E" w:rsidRDefault="00B547E8" w:rsidP="006F63FC">
            <w:pPr>
              <w:rPr>
                <w:b/>
              </w:rPr>
            </w:pPr>
            <w:r w:rsidRPr="00DD543E">
              <w:rPr>
                <w:b/>
              </w:rPr>
              <w:t>Udgift</w:t>
            </w:r>
          </w:p>
          <w:p w14:paraId="00C070AD" w14:textId="77777777" w:rsidR="00B547E8" w:rsidRDefault="00B547E8"/>
        </w:tc>
        <w:tc>
          <w:tcPr>
            <w:tcW w:w="1005" w:type="dxa"/>
          </w:tcPr>
          <w:p w14:paraId="71AF52F1" w14:textId="77777777" w:rsidR="00B547E8" w:rsidRDefault="00B547E8" w:rsidP="006F63FC">
            <w:pPr>
              <w:jc w:val="right"/>
            </w:pPr>
          </w:p>
        </w:tc>
        <w:tc>
          <w:tcPr>
            <w:tcW w:w="2243" w:type="dxa"/>
          </w:tcPr>
          <w:p w14:paraId="6E0DED4C" w14:textId="77777777" w:rsidR="00B547E8" w:rsidRDefault="00B547E8" w:rsidP="006F63FC">
            <w:pPr>
              <w:jc w:val="right"/>
            </w:pPr>
          </w:p>
        </w:tc>
      </w:tr>
      <w:tr w:rsidR="00B547E8" w14:paraId="42AC6AB9" w14:textId="77777777" w:rsidTr="00B547E8">
        <w:tc>
          <w:tcPr>
            <w:tcW w:w="6374" w:type="dxa"/>
          </w:tcPr>
          <w:p w14:paraId="12F0285A" w14:textId="77777777" w:rsidR="00B547E8" w:rsidRDefault="00B547E8" w:rsidP="00B547E8">
            <w:r>
              <w:t>Abonnement infoskærme (</w:t>
            </w:r>
            <w:r w:rsidR="00D72136">
              <w:t xml:space="preserve">Kr. </w:t>
            </w:r>
            <w:r>
              <w:t>89/mdr. x 12 mdr. x 8 skærme)</w:t>
            </w:r>
          </w:p>
          <w:p w14:paraId="2248B64D" w14:textId="77777777" w:rsidR="00B547E8" w:rsidRPr="00D72136" w:rsidRDefault="00B547E8" w:rsidP="00B547E8">
            <w:pPr>
              <w:rPr>
                <w:lang w:val="en-US"/>
              </w:rPr>
            </w:pPr>
            <w:r w:rsidRPr="00D72136">
              <w:rPr>
                <w:lang w:val="en-US"/>
              </w:rPr>
              <w:t xml:space="preserve">Abonnement Canva </w:t>
            </w:r>
            <w:r w:rsidR="00D72136" w:rsidRPr="00D72136">
              <w:rPr>
                <w:lang w:val="en-US"/>
              </w:rPr>
              <w:t xml:space="preserve">Pro version </w:t>
            </w:r>
            <w:r w:rsidRPr="00D72136">
              <w:rPr>
                <w:lang w:val="en-US"/>
              </w:rPr>
              <w:t>(</w:t>
            </w:r>
            <w:r w:rsidR="00D72136" w:rsidRPr="00D72136">
              <w:rPr>
                <w:lang w:val="en-US"/>
              </w:rPr>
              <w:t xml:space="preserve">Kr. </w:t>
            </w:r>
            <w:r w:rsidRPr="00D72136">
              <w:rPr>
                <w:lang w:val="en-US"/>
              </w:rPr>
              <w:t xml:space="preserve">90,- x 12 </w:t>
            </w:r>
            <w:proofErr w:type="spellStart"/>
            <w:r w:rsidRPr="00D72136">
              <w:rPr>
                <w:lang w:val="en-US"/>
              </w:rPr>
              <w:t>mdr</w:t>
            </w:r>
            <w:proofErr w:type="spellEnd"/>
            <w:r w:rsidRPr="00D72136">
              <w:rPr>
                <w:lang w:val="en-US"/>
              </w:rPr>
              <w:t>.)</w:t>
            </w:r>
          </w:p>
          <w:p w14:paraId="5A8664E3" w14:textId="77777777" w:rsidR="00B547E8" w:rsidRPr="00D72136" w:rsidRDefault="00B547E8" w:rsidP="00B547E8">
            <w:pPr>
              <w:rPr>
                <w:lang w:val="en-US"/>
              </w:rPr>
            </w:pPr>
          </w:p>
          <w:p w14:paraId="70D94C27" w14:textId="77777777" w:rsidR="00B547E8" w:rsidRPr="00D72136" w:rsidRDefault="00B547E8" w:rsidP="00B547E8">
            <w:pPr>
              <w:rPr>
                <w:lang w:val="en-US"/>
              </w:rPr>
            </w:pPr>
          </w:p>
        </w:tc>
        <w:tc>
          <w:tcPr>
            <w:tcW w:w="1005" w:type="dxa"/>
          </w:tcPr>
          <w:p w14:paraId="5B4B5F64" w14:textId="77777777" w:rsidR="00B547E8" w:rsidRDefault="00B547E8" w:rsidP="00B547E8">
            <w:pPr>
              <w:jc w:val="right"/>
            </w:pPr>
            <w:r>
              <w:t>8.544</w:t>
            </w:r>
          </w:p>
          <w:p w14:paraId="75975677" w14:textId="77777777" w:rsidR="00B547E8" w:rsidRDefault="00B547E8" w:rsidP="00B547E8">
            <w:pPr>
              <w:jc w:val="right"/>
            </w:pPr>
            <w:r>
              <w:t>1.080</w:t>
            </w:r>
          </w:p>
        </w:tc>
        <w:tc>
          <w:tcPr>
            <w:tcW w:w="2243" w:type="dxa"/>
          </w:tcPr>
          <w:p w14:paraId="49DD1CF3" w14:textId="77777777" w:rsidR="00B547E8" w:rsidRPr="00B547E8" w:rsidRDefault="00B547E8" w:rsidP="00B547E8">
            <w:pPr>
              <w:jc w:val="right"/>
            </w:pPr>
            <w:r w:rsidRPr="00B547E8">
              <w:t>9.624</w:t>
            </w:r>
          </w:p>
        </w:tc>
      </w:tr>
      <w:tr w:rsidR="00B547E8" w14:paraId="75BE367D" w14:textId="77777777" w:rsidTr="00B547E8">
        <w:tc>
          <w:tcPr>
            <w:tcW w:w="6374" w:type="dxa"/>
          </w:tcPr>
          <w:p w14:paraId="6B8709E1" w14:textId="77777777" w:rsidR="00B547E8" w:rsidRDefault="00B547E8" w:rsidP="00B547E8">
            <w:r w:rsidRPr="00DD543E">
              <w:rPr>
                <w:b/>
              </w:rPr>
              <w:t>OPSPARING PR. ÅR.</w:t>
            </w:r>
          </w:p>
        </w:tc>
        <w:tc>
          <w:tcPr>
            <w:tcW w:w="1005" w:type="dxa"/>
          </w:tcPr>
          <w:p w14:paraId="3692F24D" w14:textId="77777777" w:rsidR="00B547E8" w:rsidRDefault="00B547E8" w:rsidP="00B547E8">
            <w:pPr>
              <w:jc w:val="right"/>
            </w:pPr>
          </w:p>
        </w:tc>
        <w:tc>
          <w:tcPr>
            <w:tcW w:w="2243" w:type="dxa"/>
          </w:tcPr>
          <w:p w14:paraId="3E664DAA" w14:textId="77777777" w:rsidR="00B547E8" w:rsidRPr="00B547E8" w:rsidRDefault="00B547E8" w:rsidP="00B547E8">
            <w:pPr>
              <w:jc w:val="right"/>
            </w:pPr>
            <w:r w:rsidRPr="00B547E8">
              <w:t>4.576</w:t>
            </w:r>
          </w:p>
        </w:tc>
      </w:tr>
    </w:tbl>
    <w:p w14:paraId="1D3D6168" w14:textId="77777777" w:rsidR="00DD543E" w:rsidRDefault="00DD543E" w:rsidP="00B547E8"/>
    <w:p w14:paraId="56CEA055" w14:textId="77777777" w:rsidR="00C73C69" w:rsidRDefault="00C73C69"/>
    <w:sectPr w:rsidR="00C73C69" w:rsidSect="009050C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05"/>
    <w:rsid w:val="00256D36"/>
    <w:rsid w:val="0030355E"/>
    <w:rsid w:val="003B49BC"/>
    <w:rsid w:val="00460776"/>
    <w:rsid w:val="006C0D90"/>
    <w:rsid w:val="006F63FC"/>
    <w:rsid w:val="0074423D"/>
    <w:rsid w:val="009050CE"/>
    <w:rsid w:val="00941468"/>
    <w:rsid w:val="00A81DB6"/>
    <w:rsid w:val="00B547E8"/>
    <w:rsid w:val="00BF4B05"/>
    <w:rsid w:val="00C73C69"/>
    <w:rsid w:val="00D72136"/>
    <w:rsid w:val="00D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0A2A5"/>
  <w15:chartTrackingRefBased/>
  <w15:docId w15:val="{F215C55F-2F96-5944-BFB3-C7DB574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Jeanette Lund</cp:lastModifiedBy>
  <cp:revision>2</cp:revision>
  <dcterms:created xsi:type="dcterms:W3CDTF">2021-07-05T15:24:00Z</dcterms:created>
  <dcterms:modified xsi:type="dcterms:W3CDTF">2021-07-05T15:24:00Z</dcterms:modified>
</cp:coreProperties>
</file>